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A4" w:rsidRPr="008D4DFE" w:rsidRDefault="005914A4" w:rsidP="005914A4">
      <w:pPr>
        <w:pStyle w:val="Heading2"/>
        <w:spacing w:line="276" w:lineRule="auto"/>
        <w:ind w:left="4320"/>
        <w:jc w:val="left"/>
        <w:rPr>
          <w:bCs/>
          <w:szCs w:val="24"/>
        </w:rPr>
      </w:pPr>
    </w:p>
    <w:p w:rsidR="005914A4" w:rsidRPr="008D4DFE" w:rsidRDefault="005914A4" w:rsidP="005914A4">
      <w:pPr>
        <w:pStyle w:val="Heading2"/>
        <w:spacing w:line="276" w:lineRule="auto"/>
        <w:ind w:left="4320"/>
        <w:jc w:val="left"/>
        <w:rPr>
          <w:b/>
          <w:szCs w:val="24"/>
        </w:rPr>
      </w:pPr>
      <w:r w:rsidRPr="008D4DFE">
        <w:rPr>
          <w:b/>
          <w:noProof/>
          <w:szCs w:val="24"/>
        </w:rPr>
        <w:drawing>
          <wp:anchor distT="0" distB="0" distL="114300" distR="114300" simplePos="0" relativeHeight="251659264" behindDoc="0" locked="0" layoutInCell="1" allowOverlap="1" wp14:anchorId="6E0E4010" wp14:editId="33BCA7F7">
            <wp:simplePos x="914400" y="914400"/>
            <wp:positionH relativeFrom="margin">
              <wp:align>left</wp:align>
            </wp:positionH>
            <wp:positionV relativeFrom="margin">
              <wp:align>top</wp:align>
            </wp:positionV>
            <wp:extent cx="2527399"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nos1_plav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399" cy="1143000"/>
                    </a:xfrm>
                    <a:prstGeom prst="rect">
                      <a:avLst/>
                    </a:prstGeom>
                  </pic:spPr>
                </pic:pic>
              </a:graphicData>
            </a:graphic>
          </wp:anchor>
        </w:drawing>
      </w:r>
      <w:r w:rsidR="00461663" w:rsidRPr="008D4DFE">
        <w:rPr>
          <w:b/>
          <w:noProof/>
          <w:szCs w:val="24"/>
        </w:rPr>
        <w:t>UNIVERSITY OF ZADAR</w:t>
      </w:r>
    </w:p>
    <w:p w:rsidR="00461663" w:rsidRPr="008D4DFE" w:rsidRDefault="00461663" w:rsidP="005914A4">
      <w:pPr>
        <w:tabs>
          <w:tab w:val="left" w:pos="0"/>
        </w:tabs>
        <w:spacing w:line="276" w:lineRule="auto"/>
        <w:ind w:left="4320"/>
        <w:rPr>
          <w:lang w:eastAsia="en-US"/>
        </w:rPr>
      </w:pPr>
      <w:r w:rsidRPr="008D4DFE">
        <w:rPr>
          <w:lang w:eastAsia="en-US"/>
        </w:rPr>
        <w:t xml:space="preserve">Office for </w:t>
      </w:r>
      <w:proofErr w:type="spellStart"/>
      <w:r w:rsidRPr="008D4DFE">
        <w:rPr>
          <w:lang w:eastAsia="en-US"/>
        </w:rPr>
        <w:t>Publishing</w:t>
      </w:r>
      <w:proofErr w:type="spellEnd"/>
      <w:r w:rsidRPr="008D4DFE">
        <w:rPr>
          <w:lang w:eastAsia="en-US"/>
        </w:rPr>
        <w:t xml:space="preserve"> </w:t>
      </w:r>
      <w:proofErr w:type="spellStart"/>
      <w:r w:rsidRPr="008D4DFE">
        <w:rPr>
          <w:lang w:eastAsia="en-US"/>
        </w:rPr>
        <w:t>Activities</w:t>
      </w:r>
      <w:proofErr w:type="spellEnd"/>
    </w:p>
    <w:p w:rsidR="005914A4" w:rsidRPr="008D4DFE" w:rsidRDefault="005914A4" w:rsidP="005914A4">
      <w:pPr>
        <w:tabs>
          <w:tab w:val="left" w:pos="0"/>
        </w:tabs>
        <w:spacing w:line="276" w:lineRule="auto"/>
        <w:ind w:left="4320"/>
      </w:pPr>
      <w:r w:rsidRPr="008D4DFE">
        <w:t xml:space="preserve">Mihovila </w:t>
      </w:r>
      <w:proofErr w:type="spellStart"/>
      <w:r w:rsidRPr="008D4DFE">
        <w:t>Pavlinovića</w:t>
      </w:r>
      <w:proofErr w:type="spellEnd"/>
      <w:r w:rsidRPr="008D4DFE">
        <w:t xml:space="preserve"> 1, 23 000 Zadar</w:t>
      </w:r>
    </w:p>
    <w:p w:rsidR="005914A4" w:rsidRPr="008D4DFE" w:rsidRDefault="005914A4" w:rsidP="005914A4">
      <w:pPr>
        <w:tabs>
          <w:tab w:val="left" w:pos="0"/>
        </w:tabs>
        <w:spacing w:line="276" w:lineRule="auto"/>
        <w:ind w:left="4320"/>
      </w:pPr>
      <w:r w:rsidRPr="008D4DFE">
        <w:t>tel.: 023/200-741, e-</w:t>
      </w:r>
      <w:r w:rsidR="00461663" w:rsidRPr="008D4DFE">
        <w:t>mail</w:t>
      </w:r>
      <w:r w:rsidRPr="008D4DFE">
        <w:t>:  izdavastvo@unizd.hr</w:t>
      </w:r>
    </w:p>
    <w:p w:rsidR="005914A4" w:rsidRPr="008D4DFE" w:rsidRDefault="005914A4" w:rsidP="005914A4">
      <w:pPr>
        <w:spacing w:line="276" w:lineRule="auto"/>
      </w:pPr>
    </w:p>
    <w:p w:rsidR="005914A4" w:rsidRPr="008D4DFE" w:rsidRDefault="005914A4" w:rsidP="005914A4">
      <w:pPr>
        <w:jc w:val="center"/>
        <w:rPr>
          <w:b/>
        </w:rPr>
      </w:pPr>
    </w:p>
    <w:p w:rsidR="005914A4" w:rsidRPr="008D4DFE" w:rsidRDefault="005914A4" w:rsidP="005914A4">
      <w:pPr>
        <w:jc w:val="center"/>
        <w:rPr>
          <w:b/>
        </w:rPr>
      </w:pPr>
    </w:p>
    <w:p w:rsidR="005914A4" w:rsidRPr="008D4DFE" w:rsidRDefault="005914A4" w:rsidP="005914A4">
      <w:pPr>
        <w:jc w:val="center"/>
        <w:rPr>
          <w:b/>
          <w:sz w:val="28"/>
        </w:rPr>
      </w:pPr>
      <w:r w:rsidRPr="008D4DFE">
        <w:rPr>
          <w:b/>
          <w:sz w:val="28"/>
        </w:rPr>
        <w:t>REVIEW FORM</w:t>
      </w:r>
    </w:p>
    <w:p w:rsidR="005914A4" w:rsidRPr="008D4DFE" w:rsidRDefault="005914A4" w:rsidP="005914A4"/>
    <w:p w:rsidR="005914A4" w:rsidRPr="008D4DFE" w:rsidRDefault="005914A4" w:rsidP="005914A4">
      <w:pPr>
        <w:ind w:firstLine="360"/>
        <w:rPr>
          <w:b/>
        </w:rPr>
      </w:pPr>
      <w:r w:rsidRPr="008D4DFE">
        <w:rPr>
          <w:b/>
        </w:rPr>
        <w:t>PUBLICATION:</w:t>
      </w:r>
    </w:p>
    <w:p w:rsidR="005914A4" w:rsidRPr="008D4DFE" w:rsidRDefault="005914A4" w:rsidP="005914A4"/>
    <w:p w:rsidR="005914A4" w:rsidRPr="008D4DFE" w:rsidRDefault="005914A4" w:rsidP="005914A4">
      <w:pPr>
        <w:pStyle w:val="ListParagraph"/>
        <w:numPr>
          <w:ilvl w:val="0"/>
          <w:numId w:val="1"/>
        </w:numPr>
        <w:spacing w:line="480" w:lineRule="auto"/>
        <w:rPr>
          <w:rFonts w:ascii="Times New Roman" w:hAnsi="Times New Roman"/>
          <w:b/>
          <w:sz w:val="24"/>
          <w:szCs w:val="24"/>
        </w:rPr>
      </w:pPr>
      <w:r w:rsidRPr="008D4DFE">
        <w:rPr>
          <w:rFonts w:ascii="Times New Roman" w:hAnsi="Times New Roman"/>
          <w:b/>
          <w:sz w:val="24"/>
          <w:szCs w:val="24"/>
        </w:rPr>
        <w:t xml:space="preserve">Date of review: </w:t>
      </w:r>
    </w:p>
    <w:p w:rsidR="005914A4" w:rsidRPr="008D4DFE" w:rsidRDefault="005914A4" w:rsidP="005914A4">
      <w:pPr>
        <w:pStyle w:val="ListParagraph"/>
        <w:numPr>
          <w:ilvl w:val="0"/>
          <w:numId w:val="1"/>
        </w:numPr>
        <w:spacing w:line="480" w:lineRule="auto"/>
        <w:rPr>
          <w:rFonts w:ascii="Times New Roman" w:hAnsi="Times New Roman"/>
          <w:b/>
          <w:sz w:val="24"/>
          <w:szCs w:val="24"/>
        </w:rPr>
      </w:pPr>
      <w:r w:rsidRPr="008D4DFE">
        <w:rPr>
          <w:rFonts w:ascii="Times New Roman" w:hAnsi="Times New Roman"/>
          <w:b/>
          <w:sz w:val="24"/>
          <w:szCs w:val="24"/>
        </w:rPr>
        <w:t>Reviewer's personal information:</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 xml:space="preserve">Name and surname: </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Affiliation:</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Email address:</w:t>
      </w:r>
    </w:p>
    <w:p w:rsidR="005914A4" w:rsidRPr="008D4DFE" w:rsidRDefault="005914A4" w:rsidP="005914A4">
      <w:pPr>
        <w:pStyle w:val="ListParagraph"/>
        <w:numPr>
          <w:ilvl w:val="1"/>
          <w:numId w:val="1"/>
        </w:numPr>
        <w:spacing w:line="240" w:lineRule="auto"/>
        <w:rPr>
          <w:rFonts w:ascii="Times New Roman" w:hAnsi="Times New Roman"/>
          <w:sz w:val="24"/>
          <w:szCs w:val="24"/>
        </w:rPr>
      </w:pPr>
      <w:r w:rsidRPr="008D4DFE">
        <w:rPr>
          <w:rFonts w:ascii="Times New Roman" w:hAnsi="Times New Roman"/>
          <w:sz w:val="24"/>
          <w:szCs w:val="24"/>
        </w:rPr>
        <w:t>Short biography and a list of relevant publications that qualify the reviewer for reviewing the manuscript:</w:t>
      </w:r>
    </w:p>
    <w:p w:rsidR="005914A4" w:rsidRPr="008D4DFE" w:rsidRDefault="005914A4" w:rsidP="005914A4">
      <w:pPr>
        <w:pBdr>
          <w:top w:val="single" w:sz="4" w:space="1" w:color="auto"/>
          <w:left w:val="single" w:sz="4" w:space="3" w:color="auto"/>
          <w:bottom w:val="single" w:sz="4" w:space="6" w:color="auto"/>
          <w:right w:val="single" w:sz="4" w:space="4" w:color="auto"/>
        </w:pBdr>
        <w:ind w:left="720"/>
      </w:pPr>
    </w:p>
    <w:p w:rsidR="005914A4" w:rsidRPr="008D4DFE" w:rsidRDefault="005914A4" w:rsidP="005914A4">
      <w:pPr>
        <w:pBdr>
          <w:top w:val="single" w:sz="4" w:space="1" w:color="auto"/>
          <w:left w:val="single" w:sz="4" w:space="3" w:color="auto"/>
          <w:bottom w:val="single" w:sz="4" w:space="6" w:color="auto"/>
          <w:right w:val="single" w:sz="4" w:space="4" w:color="auto"/>
        </w:pBdr>
        <w:ind w:left="720"/>
      </w:pPr>
    </w:p>
    <w:p w:rsidR="005914A4" w:rsidRPr="008D4DFE" w:rsidRDefault="005914A4" w:rsidP="005914A4">
      <w:pPr>
        <w:pBdr>
          <w:top w:val="single" w:sz="4" w:space="1" w:color="auto"/>
          <w:left w:val="single" w:sz="4" w:space="3" w:color="auto"/>
          <w:bottom w:val="single" w:sz="4" w:space="6" w:color="auto"/>
          <w:right w:val="single" w:sz="4" w:space="4" w:color="auto"/>
        </w:pBdr>
        <w:ind w:left="720"/>
      </w:pPr>
    </w:p>
    <w:p w:rsidR="005914A4" w:rsidRPr="008D4DFE" w:rsidRDefault="005914A4" w:rsidP="005914A4">
      <w:pPr>
        <w:pBdr>
          <w:top w:val="single" w:sz="4" w:space="1" w:color="auto"/>
          <w:left w:val="single" w:sz="4" w:space="3" w:color="auto"/>
          <w:bottom w:val="single" w:sz="4" w:space="6" w:color="auto"/>
          <w:right w:val="single" w:sz="4" w:space="4" w:color="auto"/>
        </w:pBdr>
        <w:ind w:left="720"/>
      </w:pPr>
    </w:p>
    <w:p w:rsidR="005914A4" w:rsidRPr="008D4DFE" w:rsidRDefault="005914A4" w:rsidP="005914A4">
      <w:pPr>
        <w:pStyle w:val="ListParagraph"/>
        <w:spacing w:line="480" w:lineRule="auto"/>
        <w:rPr>
          <w:rFonts w:ascii="Times New Roman" w:hAnsi="Times New Roman"/>
          <w:b/>
          <w:sz w:val="24"/>
          <w:szCs w:val="24"/>
        </w:rPr>
      </w:pPr>
    </w:p>
    <w:p w:rsidR="005914A4" w:rsidRPr="008D4DFE" w:rsidRDefault="005914A4" w:rsidP="005914A4">
      <w:pPr>
        <w:pStyle w:val="ListParagraph"/>
        <w:numPr>
          <w:ilvl w:val="0"/>
          <w:numId w:val="1"/>
        </w:numPr>
        <w:spacing w:line="480" w:lineRule="auto"/>
        <w:rPr>
          <w:rFonts w:ascii="Times New Roman" w:hAnsi="Times New Roman"/>
          <w:b/>
          <w:sz w:val="24"/>
          <w:szCs w:val="24"/>
        </w:rPr>
      </w:pPr>
      <w:r w:rsidRPr="008D4DFE">
        <w:rPr>
          <w:rFonts w:ascii="Times New Roman" w:hAnsi="Times New Roman"/>
          <w:b/>
          <w:sz w:val="24"/>
          <w:szCs w:val="24"/>
        </w:rPr>
        <w:t>Publication type</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Teaching materials</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(Co-)authored scientific book</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Handbook</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University textbook</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 xml:space="preserve">Scientific edited monograph </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Scientific reference work</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lastRenderedPageBreak/>
        <w:t xml:space="preserve">Critical edition of an original publication, edited original work, publication in Old Croatian or re-issue of publication in Old Croatian (Old Slavonic) </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Publication for the promotion of science (popular scientific publication)</w:t>
      </w:r>
    </w:p>
    <w:p w:rsidR="005914A4" w:rsidRPr="008D4DFE" w:rsidRDefault="005914A4" w:rsidP="005914A4">
      <w:pPr>
        <w:pStyle w:val="ListParagraph"/>
        <w:spacing w:line="480" w:lineRule="auto"/>
        <w:ind w:left="1353"/>
        <w:rPr>
          <w:rFonts w:ascii="Times New Roman" w:hAnsi="Times New Roman"/>
          <w:sz w:val="24"/>
          <w:szCs w:val="24"/>
        </w:rPr>
      </w:pPr>
    </w:p>
    <w:p w:rsidR="005914A4" w:rsidRPr="008D4DFE" w:rsidRDefault="005914A4" w:rsidP="005914A4">
      <w:pPr>
        <w:pStyle w:val="ListParagraph"/>
        <w:numPr>
          <w:ilvl w:val="0"/>
          <w:numId w:val="1"/>
        </w:numPr>
        <w:spacing w:line="480" w:lineRule="auto"/>
        <w:rPr>
          <w:rFonts w:ascii="Times New Roman" w:hAnsi="Times New Roman"/>
          <w:b/>
          <w:sz w:val="24"/>
          <w:szCs w:val="24"/>
        </w:rPr>
      </w:pPr>
      <w:r w:rsidRPr="008D4DFE">
        <w:rPr>
          <w:rFonts w:ascii="Times New Roman" w:hAnsi="Times New Roman"/>
          <w:b/>
          <w:sz w:val="24"/>
          <w:szCs w:val="24"/>
        </w:rPr>
        <w:t>Origin of publication</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 xml:space="preserve">Original publication in Croatian </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 xml:space="preserve">Original publication in a foreign language </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Translation</w:t>
      </w:r>
    </w:p>
    <w:p w:rsidR="005914A4" w:rsidRPr="008D4DFE" w:rsidRDefault="005914A4" w:rsidP="005914A4">
      <w:pPr>
        <w:pStyle w:val="ListParagraph"/>
        <w:numPr>
          <w:ilvl w:val="2"/>
          <w:numId w:val="1"/>
        </w:numPr>
        <w:spacing w:line="480" w:lineRule="auto"/>
        <w:rPr>
          <w:rFonts w:ascii="Times New Roman" w:hAnsi="Times New Roman"/>
          <w:sz w:val="24"/>
          <w:szCs w:val="24"/>
        </w:rPr>
      </w:pPr>
      <w:r w:rsidRPr="008D4DFE">
        <w:rPr>
          <w:rFonts w:ascii="Times New Roman" w:hAnsi="Times New Roman"/>
          <w:sz w:val="24"/>
          <w:szCs w:val="24"/>
        </w:rPr>
        <w:t>From a classical or non-living language into Croatian</w:t>
      </w:r>
    </w:p>
    <w:p w:rsidR="005914A4" w:rsidRPr="008D4DFE" w:rsidRDefault="005914A4" w:rsidP="005914A4">
      <w:pPr>
        <w:pStyle w:val="ListParagraph"/>
        <w:numPr>
          <w:ilvl w:val="2"/>
          <w:numId w:val="1"/>
        </w:numPr>
        <w:spacing w:line="480" w:lineRule="auto"/>
        <w:rPr>
          <w:rFonts w:ascii="Times New Roman" w:hAnsi="Times New Roman"/>
          <w:sz w:val="24"/>
          <w:szCs w:val="24"/>
        </w:rPr>
      </w:pPr>
      <w:r w:rsidRPr="008D4DFE">
        <w:rPr>
          <w:rFonts w:ascii="Times New Roman" w:hAnsi="Times New Roman"/>
          <w:sz w:val="24"/>
          <w:szCs w:val="24"/>
        </w:rPr>
        <w:t>From Croatian into another language</w:t>
      </w:r>
    </w:p>
    <w:p w:rsidR="005914A4" w:rsidRPr="008D4DFE" w:rsidRDefault="005914A4" w:rsidP="005914A4">
      <w:pPr>
        <w:pStyle w:val="ListParagraph"/>
        <w:numPr>
          <w:ilvl w:val="2"/>
          <w:numId w:val="1"/>
        </w:numPr>
        <w:spacing w:line="480" w:lineRule="auto"/>
        <w:rPr>
          <w:rFonts w:ascii="Times New Roman" w:hAnsi="Times New Roman"/>
          <w:sz w:val="24"/>
          <w:szCs w:val="24"/>
        </w:rPr>
      </w:pPr>
      <w:r w:rsidRPr="008D4DFE">
        <w:rPr>
          <w:rFonts w:ascii="Times New Roman" w:hAnsi="Times New Roman"/>
          <w:sz w:val="24"/>
          <w:szCs w:val="24"/>
        </w:rPr>
        <w:t xml:space="preserve">From another language into Croatian </w:t>
      </w:r>
    </w:p>
    <w:p w:rsidR="005914A4" w:rsidRPr="008D4DFE" w:rsidRDefault="005914A4" w:rsidP="005914A4">
      <w:pPr>
        <w:pStyle w:val="ListParagraph"/>
        <w:numPr>
          <w:ilvl w:val="1"/>
          <w:numId w:val="1"/>
        </w:numPr>
        <w:spacing w:line="480" w:lineRule="auto"/>
        <w:rPr>
          <w:rFonts w:ascii="Times New Roman" w:hAnsi="Times New Roman"/>
          <w:sz w:val="24"/>
          <w:szCs w:val="24"/>
        </w:rPr>
      </w:pPr>
      <w:r w:rsidRPr="008D4DFE">
        <w:rPr>
          <w:rFonts w:ascii="Times New Roman" w:hAnsi="Times New Roman"/>
          <w:sz w:val="24"/>
          <w:szCs w:val="24"/>
        </w:rPr>
        <w:t>Revised edition of a previously published work</w:t>
      </w:r>
    </w:p>
    <w:p w:rsidR="005914A4" w:rsidRPr="008D4DFE" w:rsidRDefault="005914A4" w:rsidP="005914A4">
      <w:pPr>
        <w:pStyle w:val="ListParagraph"/>
        <w:numPr>
          <w:ilvl w:val="0"/>
          <w:numId w:val="1"/>
        </w:numPr>
        <w:spacing w:line="240" w:lineRule="auto"/>
        <w:rPr>
          <w:rFonts w:ascii="Times New Roman" w:hAnsi="Times New Roman"/>
          <w:b/>
          <w:sz w:val="24"/>
          <w:szCs w:val="24"/>
        </w:rPr>
      </w:pPr>
      <w:r w:rsidRPr="008D4DFE">
        <w:rPr>
          <w:rFonts w:ascii="Times New Roman" w:hAnsi="Times New Roman"/>
          <w:b/>
          <w:sz w:val="24"/>
          <w:szCs w:val="24"/>
        </w:rPr>
        <w:t>Scientific or professional relevance of the topic of publication:</w:t>
      </w:r>
    </w:p>
    <w:p w:rsidR="005914A4" w:rsidRPr="008D4DFE" w:rsidRDefault="005914A4" w:rsidP="005914A4">
      <w:pPr>
        <w:pBdr>
          <w:top w:val="single" w:sz="4" w:space="1" w:color="auto"/>
          <w:left w:val="single" w:sz="4" w:space="3" w:color="auto"/>
          <w:bottom w:val="single" w:sz="4" w:space="6" w:color="auto"/>
          <w:right w:val="single" w:sz="4" w:space="4" w:color="auto"/>
        </w:pBdr>
        <w:ind w:left="360"/>
      </w:pPr>
    </w:p>
    <w:p w:rsidR="005914A4" w:rsidRPr="008D4DFE" w:rsidRDefault="005914A4" w:rsidP="005914A4">
      <w:pPr>
        <w:pBdr>
          <w:top w:val="single" w:sz="4" w:space="1" w:color="auto"/>
          <w:left w:val="single" w:sz="4" w:space="3" w:color="auto"/>
          <w:bottom w:val="single" w:sz="4" w:space="6" w:color="auto"/>
          <w:right w:val="single" w:sz="4" w:space="4" w:color="auto"/>
        </w:pBdr>
        <w:ind w:left="360"/>
      </w:pPr>
    </w:p>
    <w:p w:rsidR="005914A4" w:rsidRPr="008D4DFE" w:rsidRDefault="005914A4" w:rsidP="005914A4">
      <w:pPr>
        <w:pBdr>
          <w:top w:val="single" w:sz="4" w:space="1" w:color="auto"/>
          <w:left w:val="single" w:sz="4" w:space="3" w:color="auto"/>
          <w:bottom w:val="single" w:sz="4" w:space="6" w:color="auto"/>
          <w:right w:val="single" w:sz="4" w:space="4" w:color="auto"/>
        </w:pBdr>
        <w:ind w:left="360"/>
      </w:pPr>
    </w:p>
    <w:p w:rsidR="005914A4" w:rsidRPr="008D4DFE" w:rsidRDefault="005914A4" w:rsidP="005914A4">
      <w:pPr>
        <w:pBdr>
          <w:top w:val="single" w:sz="4" w:space="1" w:color="auto"/>
          <w:left w:val="single" w:sz="4" w:space="3" w:color="auto"/>
          <w:bottom w:val="single" w:sz="4" w:space="6" w:color="auto"/>
          <w:right w:val="single" w:sz="4" w:space="4" w:color="auto"/>
        </w:pBdr>
        <w:ind w:left="360"/>
      </w:pPr>
    </w:p>
    <w:p w:rsidR="005914A4" w:rsidRPr="008D4DFE" w:rsidRDefault="005914A4" w:rsidP="005914A4">
      <w:pPr>
        <w:pBdr>
          <w:top w:val="single" w:sz="4" w:space="1" w:color="auto"/>
          <w:left w:val="single" w:sz="4" w:space="3" w:color="auto"/>
          <w:bottom w:val="single" w:sz="4" w:space="6" w:color="auto"/>
          <w:right w:val="single" w:sz="4" w:space="4" w:color="auto"/>
        </w:pBdr>
        <w:ind w:left="360"/>
      </w:pPr>
    </w:p>
    <w:p w:rsidR="005914A4" w:rsidRPr="008D4DFE" w:rsidRDefault="005914A4" w:rsidP="005914A4">
      <w:pPr>
        <w:pStyle w:val="ListParagraph"/>
        <w:spacing w:line="240" w:lineRule="auto"/>
        <w:rPr>
          <w:rFonts w:ascii="Times New Roman" w:hAnsi="Times New Roman"/>
          <w:b/>
          <w:sz w:val="24"/>
          <w:szCs w:val="24"/>
        </w:rPr>
      </w:pPr>
    </w:p>
    <w:p w:rsidR="005914A4" w:rsidRPr="008D4DFE" w:rsidRDefault="005914A4" w:rsidP="005914A4">
      <w:pPr>
        <w:pStyle w:val="ListParagraph"/>
        <w:numPr>
          <w:ilvl w:val="0"/>
          <w:numId w:val="1"/>
        </w:numPr>
        <w:spacing w:line="240" w:lineRule="auto"/>
        <w:rPr>
          <w:rFonts w:ascii="Times New Roman" w:hAnsi="Times New Roman"/>
          <w:b/>
          <w:sz w:val="24"/>
          <w:szCs w:val="24"/>
        </w:rPr>
      </w:pPr>
      <w:r w:rsidRPr="008D4DFE">
        <w:rPr>
          <w:rFonts w:ascii="Times New Roman" w:hAnsi="Times New Roman"/>
          <w:b/>
          <w:sz w:val="24"/>
          <w:szCs w:val="24"/>
        </w:rPr>
        <w:t>Publication's primary target audience:</w:t>
      </w: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Style w:val="ListParagraph"/>
        <w:spacing w:line="240" w:lineRule="auto"/>
        <w:jc w:val="both"/>
        <w:rPr>
          <w:rFonts w:ascii="Times New Roman" w:hAnsi="Times New Roman"/>
          <w:sz w:val="24"/>
          <w:szCs w:val="24"/>
        </w:rPr>
      </w:pPr>
    </w:p>
    <w:p w:rsidR="005914A4" w:rsidRPr="008D4DFE" w:rsidRDefault="005914A4" w:rsidP="005914A4">
      <w:pPr>
        <w:pStyle w:val="ListParagraph"/>
        <w:numPr>
          <w:ilvl w:val="0"/>
          <w:numId w:val="1"/>
        </w:numPr>
        <w:spacing w:line="240" w:lineRule="auto"/>
        <w:jc w:val="both"/>
        <w:rPr>
          <w:rFonts w:ascii="Times New Roman" w:hAnsi="Times New Roman"/>
          <w:sz w:val="24"/>
          <w:szCs w:val="24"/>
        </w:rPr>
      </w:pPr>
      <w:r w:rsidRPr="008D4DFE">
        <w:rPr>
          <w:rFonts w:ascii="Times New Roman" w:hAnsi="Times New Roman"/>
          <w:b/>
          <w:sz w:val="24"/>
          <w:szCs w:val="24"/>
        </w:rPr>
        <w:t xml:space="preserve">Social interest of the publication </w:t>
      </w:r>
      <w:r w:rsidRPr="008D4DFE">
        <w:rPr>
          <w:rFonts w:ascii="Times New Roman" w:hAnsi="Times New Roman"/>
          <w:sz w:val="24"/>
          <w:szCs w:val="24"/>
        </w:rPr>
        <w:t>(relevance of the topic, interests of the scientific community and existence of works on the same or related topic in Croatian):</w:t>
      </w: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tabs>
          <w:tab w:val="left" w:pos="1230"/>
        </w:tabs>
      </w:pPr>
    </w:p>
    <w:p w:rsidR="005914A4" w:rsidRPr="008D4DFE" w:rsidRDefault="005914A4" w:rsidP="005914A4">
      <w:pPr>
        <w:numPr>
          <w:ilvl w:val="0"/>
          <w:numId w:val="1"/>
        </w:numPr>
        <w:rPr>
          <w:b/>
        </w:rPr>
      </w:pPr>
      <w:proofErr w:type="spellStart"/>
      <w:r w:rsidRPr="008D4DFE">
        <w:rPr>
          <w:b/>
        </w:rPr>
        <w:t>Suitability</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the</w:t>
      </w:r>
      <w:proofErr w:type="spellEnd"/>
      <w:r w:rsidRPr="008D4DFE">
        <w:rPr>
          <w:b/>
        </w:rPr>
        <w:t xml:space="preserve"> </w:t>
      </w:r>
      <w:proofErr w:type="spellStart"/>
      <w:r w:rsidRPr="008D4DFE">
        <w:rPr>
          <w:b/>
        </w:rPr>
        <w:t>methodological</w:t>
      </w:r>
      <w:proofErr w:type="spellEnd"/>
      <w:r w:rsidRPr="008D4DFE">
        <w:rPr>
          <w:b/>
        </w:rPr>
        <w:t xml:space="preserve"> </w:t>
      </w:r>
      <w:proofErr w:type="spellStart"/>
      <w:r w:rsidRPr="008D4DFE">
        <w:rPr>
          <w:b/>
        </w:rPr>
        <w:t>approach</w:t>
      </w:r>
      <w:proofErr w:type="spellEnd"/>
      <w:r w:rsidRPr="008D4DFE">
        <w:rPr>
          <w:b/>
        </w:rPr>
        <w:t xml:space="preserve">: </w:t>
      </w:r>
    </w:p>
    <w:p w:rsidR="005914A4" w:rsidRPr="008D4DFE" w:rsidRDefault="005914A4" w:rsidP="005914A4">
      <w:pPr>
        <w:ind w:left="720"/>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ind w:left="720"/>
        <w:rPr>
          <w:b/>
        </w:rPr>
      </w:pPr>
    </w:p>
    <w:p w:rsidR="005914A4" w:rsidRPr="008D4DFE" w:rsidRDefault="005914A4" w:rsidP="005914A4">
      <w:pPr>
        <w:ind w:left="720"/>
        <w:rPr>
          <w:b/>
        </w:rPr>
      </w:pPr>
    </w:p>
    <w:p w:rsidR="005914A4" w:rsidRPr="008D4DFE" w:rsidRDefault="005914A4" w:rsidP="005914A4">
      <w:pPr>
        <w:numPr>
          <w:ilvl w:val="0"/>
          <w:numId w:val="1"/>
        </w:numPr>
        <w:rPr>
          <w:b/>
        </w:rPr>
      </w:pPr>
      <w:proofErr w:type="spellStart"/>
      <w:r w:rsidRPr="008D4DFE">
        <w:rPr>
          <w:b/>
        </w:rPr>
        <w:t>Adequacy</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language</w:t>
      </w:r>
      <w:proofErr w:type="spellEnd"/>
      <w:r w:rsidRPr="008D4DFE">
        <w:rPr>
          <w:b/>
        </w:rPr>
        <w:t xml:space="preserve">, </w:t>
      </w:r>
      <w:proofErr w:type="spellStart"/>
      <w:r w:rsidRPr="008D4DFE">
        <w:rPr>
          <w:b/>
        </w:rPr>
        <w:t>style</w:t>
      </w:r>
      <w:proofErr w:type="spellEnd"/>
      <w:r w:rsidRPr="008D4DFE">
        <w:rPr>
          <w:b/>
        </w:rPr>
        <w:t xml:space="preserve">, </w:t>
      </w:r>
      <w:proofErr w:type="spellStart"/>
      <w:r w:rsidRPr="008D4DFE">
        <w:rPr>
          <w:b/>
        </w:rPr>
        <w:t>bibliographic</w:t>
      </w:r>
      <w:proofErr w:type="spellEnd"/>
      <w:r w:rsidRPr="008D4DFE">
        <w:rPr>
          <w:b/>
        </w:rPr>
        <w:t xml:space="preserve"> </w:t>
      </w:r>
      <w:proofErr w:type="spellStart"/>
      <w:r w:rsidRPr="008D4DFE">
        <w:rPr>
          <w:b/>
        </w:rPr>
        <w:t>standards</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didactic</w:t>
      </w:r>
      <w:proofErr w:type="spellEnd"/>
      <w:r w:rsidRPr="008D4DFE">
        <w:rPr>
          <w:b/>
        </w:rPr>
        <w:t xml:space="preserve"> </w:t>
      </w:r>
      <w:proofErr w:type="spellStart"/>
      <w:r w:rsidRPr="008D4DFE">
        <w:rPr>
          <w:b/>
        </w:rPr>
        <w:t>aids</w:t>
      </w:r>
      <w:proofErr w:type="spellEnd"/>
      <w:r w:rsidRPr="008D4DFE">
        <w:rPr>
          <w:b/>
        </w:rPr>
        <w:t>:</w:t>
      </w:r>
    </w:p>
    <w:p w:rsidR="005914A4" w:rsidRPr="008D4DFE" w:rsidRDefault="005914A4" w:rsidP="005914A4">
      <w:pPr>
        <w:ind w:left="720"/>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ind w:left="720"/>
        <w:rPr>
          <w:b/>
        </w:rPr>
      </w:pPr>
    </w:p>
    <w:p w:rsidR="005914A4" w:rsidRPr="008D4DFE" w:rsidRDefault="005914A4" w:rsidP="005914A4">
      <w:pPr>
        <w:numPr>
          <w:ilvl w:val="0"/>
          <w:numId w:val="1"/>
        </w:numPr>
        <w:rPr>
          <w:b/>
        </w:rPr>
      </w:pPr>
      <w:r w:rsidRPr="008D4DFE">
        <w:rPr>
          <w:b/>
        </w:rPr>
        <w:t xml:space="preserve"> </w:t>
      </w:r>
      <w:proofErr w:type="spellStart"/>
      <w:r w:rsidRPr="008D4DFE">
        <w:rPr>
          <w:b/>
        </w:rPr>
        <w:t>Conformity</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terminology</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units</w:t>
      </w:r>
      <w:proofErr w:type="spellEnd"/>
      <w:r w:rsidRPr="008D4DFE">
        <w:rPr>
          <w:b/>
        </w:rPr>
        <w:t xml:space="preserve"> </w:t>
      </w:r>
      <w:proofErr w:type="spellStart"/>
      <w:r w:rsidRPr="008D4DFE">
        <w:rPr>
          <w:b/>
        </w:rPr>
        <w:t>in</w:t>
      </w:r>
      <w:proofErr w:type="spellEnd"/>
      <w:r w:rsidRPr="008D4DFE">
        <w:rPr>
          <w:b/>
        </w:rPr>
        <w:t xml:space="preserve"> </w:t>
      </w:r>
      <w:proofErr w:type="spellStart"/>
      <w:r w:rsidRPr="008D4DFE">
        <w:rPr>
          <w:b/>
        </w:rPr>
        <w:t>the</w:t>
      </w:r>
      <w:proofErr w:type="spellEnd"/>
      <w:r w:rsidRPr="008D4DFE">
        <w:rPr>
          <w:b/>
        </w:rPr>
        <w:t xml:space="preserve"> </w:t>
      </w:r>
      <w:proofErr w:type="spellStart"/>
      <w:r w:rsidRPr="008D4DFE">
        <w:rPr>
          <w:b/>
        </w:rPr>
        <w:t>text</w:t>
      </w:r>
      <w:proofErr w:type="spellEnd"/>
      <w:r w:rsidRPr="008D4DFE">
        <w:rPr>
          <w:b/>
        </w:rPr>
        <w:t xml:space="preserve"> </w:t>
      </w:r>
      <w:proofErr w:type="spellStart"/>
      <w:r w:rsidRPr="008D4DFE">
        <w:rPr>
          <w:b/>
        </w:rPr>
        <w:t>with</w:t>
      </w:r>
      <w:proofErr w:type="spellEnd"/>
      <w:r w:rsidRPr="008D4DFE">
        <w:rPr>
          <w:b/>
        </w:rPr>
        <w:t xml:space="preserve"> </w:t>
      </w:r>
      <w:proofErr w:type="spellStart"/>
      <w:r w:rsidRPr="008D4DFE">
        <w:rPr>
          <w:b/>
        </w:rPr>
        <w:t>international</w:t>
      </w:r>
      <w:proofErr w:type="spellEnd"/>
      <w:r w:rsidRPr="008D4DFE">
        <w:rPr>
          <w:b/>
        </w:rPr>
        <w:t xml:space="preserve"> </w:t>
      </w:r>
      <w:proofErr w:type="spellStart"/>
      <w:r w:rsidRPr="008D4DFE">
        <w:rPr>
          <w:b/>
        </w:rPr>
        <w:t>standards</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metrological</w:t>
      </w:r>
      <w:proofErr w:type="spellEnd"/>
      <w:r w:rsidRPr="008D4DFE">
        <w:rPr>
          <w:b/>
        </w:rPr>
        <w:t xml:space="preserve"> </w:t>
      </w:r>
      <w:proofErr w:type="spellStart"/>
      <w:r w:rsidRPr="008D4DFE">
        <w:rPr>
          <w:b/>
        </w:rPr>
        <w:t>regulations</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their</w:t>
      </w:r>
      <w:proofErr w:type="spellEnd"/>
      <w:r w:rsidRPr="008D4DFE">
        <w:rPr>
          <w:b/>
        </w:rPr>
        <w:t xml:space="preserve"> </w:t>
      </w:r>
      <w:proofErr w:type="spellStart"/>
      <w:r w:rsidRPr="008D4DFE">
        <w:rPr>
          <w:b/>
        </w:rPr>
        <w:t>compliance</w:t>
      </w:r>
      <w:proofErr w:type="spellEnd"/>
      <w:r w:rsidRPr="008D4DFE">
        <w:rPr>
          <w:b/>
        </w:rPr>
        <w:t xml:space="preserve"> </w:t>
      </w:r>
      <w:proofErr w:type="spellStart"/>
      <w:r w:rsidRPr="008D4DFE">
        <w:rPr>
          <w:b/>
        </w:rPr>
        <w:t>with</w:t>
      </w:r>
      <w:proofErr w:type="spellEnd"/>
      <w:r w:rsidRPr="008D4DFE">
        <w:rPr>
          <w:b/>
        </w:rPr>
        <w:t xml:space="preserve"> Croatian </w:t>
      </w:r>
      <w:proofErr w:type="spellStart"/>
      <w:r w:rsidRPr="008D4DFE">
        <w:rPr>
          <w:b/>
        </w:rPr>
        <w:t>rules</w:t>
      </w:r>
      <w:proofErr w:type="spellEnd"/>
      <w:r w:rsidRPr="008D4DFE">
        <w:rPr>
          <w:b/>
        </w:rPr>
        <w:t xml:space="preserve"> on </w:t>
      </w:r>
      <w:proofErr w:type="spellStart"/>
      <w:r w:rsidRPr="008D4DFE">
        <w:rPr>
          <w:b/>
        </w:rPr>
        <w:t>writing</w:t>
      </w:r>
      <w:proofErr w:type="spellEnd"/>
      <w:r w:rsidRPr="008D4DFE">
        <w:rPr>
          <w:b/>
        </w:rPr>
        <w:t xml:space="preserve"> </w:t>
      </w:r>
      <w:proofErr w:type="spellStart"/>
      <w:r w:rsidRPr="008D4DFE">
        <w:rPr>
          <w:b/>
        </w:rPr>
        <w:t>units</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measurement</w:t>
      </w:r>
      <w:proofErr w:type="spellEnd"/>
      <w:r w:rsidRPr="008D4DFE">
        <w:rPr>
          <w:b/>
        </w:rPr>
        <w:t>:</w:t>
      </w:r>
    </w:p>
    <w:p w:rsidR="005914A4" w:rsidRPr="008D4DFE" w:rsidRDefault="005914A4" w:rsidP="005914A4">
      <w:pPr>
        <w:ind w:left="720"/>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tabs>
          <w:tab w:val="left" w:pos="999"/>
        </w:tabs>
      </w:pPr>
      <w:r w:rsidRPr="008D4DFE">
        <w:tab/>
      </w:r>
    </w:p>
    <w:p w:rsidR="005914A4" w:rsidRPr="008D4DFE" w:rsidRDefault="005914A4" w:rsidP="005914A4">
      <w:pPr>
        <w:numPr>
          <w:ilvl w:val="0"/>
          <w:numId w:val="1"/>
        </w:numPr>
        <w:tabs>
          <w:tab w:val="left" w:pos="851"/>
        </w:tabs>
        <w:ind w:left="567" w:hanging="141"/>
        <w:rPr>
          <w:b/>
        </w:rPr>
      </w:pPr>
      <w:proofErr w:type="spellStart"/>
      <w:r w:rsidRPr="008D4DFE">
        <w:rPr>
          <w:b/>
        </w:rPr>
        <w:t>Scientific</w:t>
      </w:r>
      <w:proofErr w:type="spellEnd"/>
      <w:r w:rsidRPr="008D4DFE">
        <w:rPr>
          <w:b/>
        </w:rPr>
        <w:t xml:space="preserve"> </w:t>
      </w:r>
      <w:proofErr w:type="spellStart"/>
      <w:r w:rsidRPr="008D4DFE">
        <w:rPr>
          <w:b/>
        </w:rPr>
        <w:t>contribution</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the</w:t>
      </w:r>
      <w:proofErr w:type="spellEnd"/>
      <w:r w:rsidRPr="008D4DFE">
        <w:rPr>
          <w:b/>
        </w:rPr>
        <w:t xml:space="preserve"> </w:t>
      </w:r>
      <w:proofErr w:type="spellStart"/>
      <w:r w:rsidRPr="008D4DFE">
        <w:rPr>
          <w:b/>
        </w:rPr>
        <w:t>publication</w:t>
      </w:r>
      <w:proofErr w:type="spellEnd"/>
      <w:r w:rsidRPr="008D4DFE">
        <w:rPr>
          <w:b/>
        </w:rPr>
        <w:t>:</w:t>
      </w:r>
    </w:p>
    <w:p w:rsidR="005914A4" w:rsidRPr="008D4DFE" w:rsidRDefault="005914A4" w:rsidP="005914A4">
      <w:pPr>
        <w:tabs>
          <w:tab w:val="left" w:pos="999"/>
        </w:tabs>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numPr>
          <w:ilvl w:val="0"/>
          <w:numId w:val="1"/>
        </w:numPr>
        <w:tabs>
          <w:tab w:val="left" w:pos="851"/>
        </w:tabs>
        <w:rPr>
          <w:b/>
        </w:rPr>
      </w:pPr>
      <w:proofErr w:type="spellStart"/>
      <w:r w:rsidRPr="008D4DFE">
        <w:rPr>
          <w:b/>
        </w:rPr>
        <w:t>Critical</w:t>
      </w:r>
      <w:proofErr w:type="spellEnd"/>
      <w:r w:rsidRPr="008D4DFE">
        <w:rPr>
          <w:b/>
        </w:rPr>
        <w:t xml:space="preserve"> </w:t>
      </w:r>
      <w:proofErr w:type="spellStart"/>
      <w:r w:rsidRPr="008D4DFE">
        <w:rPr>
          <w:b/>
        </w:rPr>
        <w:t>remarks</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recommendations</w:t>
      </w:r>
      <w:proofErr w:type="spellEnd"/>
      <w:r w:rsidRPr="008D4DFE">
        <w:rPr>
          <w:b/>
        </w:rPr>
        <w:t xml:space="preserve"> for </w:t>
      </w:r>
      <w:proofErr w:type="spellStart"/>
      <w:r w:rsidRPr="008D4DFE">
        <w:rPr>
          <w:b/>
        </w:rPr>
        <w:t>improvement</w:t>
      </w:r>
      <w:proofErr w:type="spellEnd"/>
      <w:r w:rsidRPr="008D4DFE">
        <w:rPr>
          <w:b/>
        </w:rPr>
        <w:t>:</w:t>
      </w:r>
    </w:p>
    <w:p w:rsidR="005914A4" w:rsidRPr="008D4DFE" w:rsidRDefault="005914A4" w:rsidP="005914A4">
      <w:pPr>
        <w:tabs>
          <w:tab w:val="left" w:pos="999"/>
        </w:tabs>
        <w:ind w:left="720"/>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tabs>
          <w:tab w:val="left" w:pos="999"/>
        </w:tabs>
        <w:ind w:left="720"/>
        <w:rPr>
          <w:b/>
        </w:rPr>
      </w:pPr>
    </w:p>
    <w:p w:rsidR="005914A4" w:rsidRPr="008D4DFE" w:rsidRDefault="005914A4" w:rsidP="005914A4">
      <w:pPr>
        <w:numPr>
          <w:ilvl w:val="0"/>
          <w:numId w:val="1"/>
        </w:numPr>
        <w:tabs>
          <w:tab w:val="left" w:pos="709"/>
        </w:tabs>
        <w:jc w:val="both"/>
        <w:rPr>
          <w:b/>
        </w:rPr>
      </w:pPr>
      <w:r w:rsidRPr="008D4DFE">
        <w:rPr>
          <w:b/>
        </w:rPr>
        <w:t xml:space="preserve"> </w:t>
      </w:r>
      <w:proofErr w:type="spellStart"/>
      <w:r w:rsidRPr="008D4DFE">
        <w:rPr>
          <w:b/>
        </w:rPr>
        <w:t>Opinion</w:t>
      </w:r>
      <w:proofErr w:type="spellEnd"/>
      <w:r w:rsidRPr="008D4DFE">
        <w:rPr>
          <w:b/>
        </w:rPr>
        <w:t xml:space="preserve"> on </w:t>
      </w:r>
      <w:proofErr w:type="spellStart"/>
      <w:r w:rsidRPr="008D4DFE">
        <w:rPr>
          <w:b/>
        </w:rPr>
        <w:t>the</w:t>
      </w:r>
      <w:proofErr w:type="spellEnd"/>
      <w:r w:rsidRPr="008D4DFE">
        <w:rPr>
          <w:b/>
        </w:rPr>
        <w:t xml:space="preserve"> </w:t>
      </w:r>
      <w:proofErr w:type="spellStart"/>
      <w:r w:rsidRPr="008D4DFE">
        <w:rPr>
          <w:b/>
        </w:rPr>
        <w:t>justification</w:t>
      </w:r>
      <w:proofErr w:type="spellEnd"/>
      <w:r w:rsidRPr="008D4DFE">
        <w:rPr>
          <w:b/>
        </w:rPr>
        <w:t xml:space="preserve"> for </w:t>
      </w:r>
      <w:proofErr w:type="spellStart"/>
      <w:r w:rsidRPr="008D4DFE">
        <w:rPr>
          <w:b/>
        </w:rPr>
        <w:t>issuing</w:t>
      </w:r>
      <w:proofErr w:type="spellEnd"/>
      <w:r w:rsidRPr="008D4DFE">
        <w:rPr>
          <w:b/>
        </w:rPr>
        <w:t xml:space="preserve"> a </w:t>
      </w:r>
      <w:proofErr w:type="spellStart"/>
      <w:r w:rsidRPr="008D4DFE">
        <w:rPr>
          <w:b/>
        </w:rPr>
        <w:t>new</w:t>
      </w:r>
      <w:proofErr w:type="spellEnd"/>
      <w:r w:rsidRPr="008D4DFE">
        <w:rPr>
          <w:b/>
        </w:rPr>
        <w:t xml:space="preserve"> </w:t>
      </w:r>
      <w:proofErr w:type="spellStart"/>
      <w:r w:rsidRPr="008D4DFE">
        <w:rPr>
          <w:b/>
        </w:rPr>
        <w:t>edition</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the</w:t>
      </w:r>
      <w:proofErr w:type="spellEnd"/>
      <w:r w:rsidRPr="008D4DFE">
        <w:rPr>
          <w:b/>
        </w:rPr>
        <w:t xml:space="preserve"> </w:t>
      </w:r>
      <w:proofErr w:type="spellStart"/>
      <w:r w:rsidRPr="008D4DFE">
        <w:rPr>
          <w:b/>
        </w:rPr>
        <w:t>publication</w:t>
      </w:r>
      <w:proofErr w:type="spellEnd"/>
      <w:r w:rsidRPr="008D4DFE">
        <w:rPr>
          <w:b/>
        </w:rPr>
        <w:t xml:space="preserve"> (</w:t>
      </w:r>
      <w:proofErr w:type="spellStart"/>
      <w:r w:rsidRPr="008D4DFE">
        <w:rPr>
          <w:b/>
        </w:rPr>
        <w:t>with</w:t>
      </w:r>
      <w:proofErr w:type="spellEnd"/>
      <w:r w:rsidRPr="008D4DFE">
        <w:rPr>
          <w:b/>
        </w:rPr>
        <w:t xml:space="preserve"> a </w:t>
      </w:r>
      <w:proofErr w:type="spellStart"/>
      <w:r w:rsidRPr="008D4DFE">
        <w:rPr>
          <w:b/>
        </w:rPr>
        <w:t>clear</w:t>
      </w:r>
      <w:proofErr w:type="spellEnd"/>
      <w:r w:rsidRPr="008D4DFE">
        <w:rPr>
          <w:b/>
        </w:rPr>
        <w:t xml:space="preserve"> </w:t>
      </w:r>
      <w:proofErr w:type="spellStart"/>
      <w:r w:rsidRPr="008D4DFE">
        <w:rPr>
          <w:b/>
        </w:rPr>
        <w:t>statement</w:t>
      </w:r>
      <w:proofErr w:type="spellEnd"/>
      <w:r w:rsidRPr="008D4DFE">
        <w:rPr>
          <w:b/>
        </w:rPr>
        <w:t xml:space="preserve"> </w:t>
      </w:r>
      <w:proofErr w:type="spellStart"/>
      <w:r w:rsidRPr="008D4DFE">
        <w:rPr>
          <w:b/>
        </w:rPr>
        <w:t>of</w:t>
      </w:r>
      <w:proofErr w:type="spellEnd"/>
      <w:r w:rsidRPr="008D4DFE">
        <w:rPr>
          <w:b/>
        </w:rPr>
        <w:t xml:space="preserve"> </w:t>
      </w:r>
      <w:proofErr w:type="spellStart"/>
      <w:r w:rsidRPr="008D4DFE">
        <w:rPr>
          <w:b/>
        </w:rPr>
        <w:t>whether</w:t>
      </w:r>
      <w:proofErr w:type="spellEnd"/>
      <w:r w:rsidRPr="008D4DFE">
        <w:rPr>
          <w:b/>
        </w:rPr>
        <w:t xml:space="preserve"> </w:t>
      </w:r>
      <w:proofErr w:type="spellStart"/>
      <w:r w:rsidRPr="008D4DFE">
        <w:rPr>
          <w:b/>
        </w:rPr>
        <w:t>the</w:t>
      </w:r>
      <w:proofErr w:type="spellEnd"/>
      <w:r w:rsidRPr="008D4DFE">
        <w:rPr>
          <w:b/>
        </w:rPr>
        <w:t xml:space="preserve"> </w:t>
      </w:r>
      <w:proofErr w:type="spellStart"/>
      <w:r w:rsidRPr="008D4DFE">
        <w:rPr>
          <w:b/>
        </w:rPr>
        <w:t>work</w:t>
      </w:r>
      <w:proofErr w:type="spellEnd"/>
      <w:r w:rsidRPr="008D4DFE">
        <w:rPr>
          <w:b/>
        </w:rPr>
        <w:t xml:space="preserve"> </w:t>
      </w:r>
      <w:proofErr w:type="spellStart"/>
      <w:r w:rsidRPr="008D4DFE">
        <w:rPr>
          <w:b/>
        </w:rPr>
        <w:t>contains</w:t>
      </w:r>
      <w:proofErr w:type="spellEnd"/>
      <w:r w:rsidRPr="008D4DFE">
        <w:rPr>
          <w:b/>
        </w:rPr>
        <w:t xml:space="preserve"> at </w:t>
      </w:r>
      <w:proofErr w:type="spellStart"/>
      <w:r w:rsidRPr="008D4DFE">
        <w:rPr>
          <w:b/>
        </w:rPr>
        <w:t>least</w:t>
      </w:r>
      <w:proofErr w:type="spellEnd"/>
      <w:r w:rsidRPr="008D4DFE">
        <w:rPr>
          <w:b/>
        </w:rPr>
        <w:t xml:space="preserve"> 30% </w:t>
      </w:r>
      <w:proofErr w:type="spellStart"/>
      <w:r w:rsidRPr="008D4DFE">
        <w:rPr>
          <w:b/>
        </w:rPr>
        <w:t>new</w:t>
      </w:r>
      <w:proofErr w:type="spellEnd"/>
      <w:r w:rsidRPr="008D4DFE">
        <w:rPr>
          <w:b/>
        </w:rPr>
        <w:t xml:space="preserve"> </w:t>
      </w:r>
      <w:proofErr w:type="spellStart"/>
      <w:r w:rsidRPr="008D4DFE">
        <w:rPr>
          <w:b/>
        </w:rPr>
        <w:t>content</w:t>
      </w:r>
      <w:proofErr w:type="spellEnd"/>
      <w:r w:rsidRPr="008D4DFE">
        <w:rPr>
          <w:b/>
        </w:rPr>
        <w:t xml:space="preserve"> </w:t>
      </w:r>
      <w:proofErr w:type="spellStart"/>
      <w:r w:rsidRPr="008D4DFE">
        <w:rPr>
          <w:b/>
        </w:rPr>
        <w:t>compared</w:t>
      </w:r>
      <w:proofErr w:type="spellEnd"/>
      <w:r w:rsidRPr="008D4DFE">
        <w:rPr>
          <w:b/>
        </w:rPr>
        <w:t xml:space="preserve"> to </w:t>
      </w:r>
      <w:proofErr w:type="spellStart"/>
      <w:r w:rsidRPr="008D4DFE">
        <w:rPr>
          <w:b/>
        </w:rPr>
        <w:t>the</w:t>
      </w:r>
      <w:proofErr w:type="spellEnd"/>
      <w:r w:rsidRPr="008D4DFE">
        <w:rPr>
          <w:b/>
        </w:rPr>
        <w:t xml:space="preserve"> </w:t>
      </w:r>
      <w:proofErr w:type="spellStart"/>
      <w:r w:rsidRPr="008D4DFE">
        <w:rPr>
          <w:b/>
        </w:rPr>
        <w:t>previous</w:t>
      </w:r>
      <w:proofErr w:type="spellEnd"/>
      <w:r w:rsidRPr="008D4DFE">
        <w:rPr>
          <w:b/>
        </w:rPr>
        <w:t xml:space="preserve"> </w:t>
      </w:r>
      <w:proofErr w:type="spellStart"/>
      <w:r w:rsidRPr="008D4DFE">
        <w:rPr>
          <w:b/>
        </w:rPr>
        <w:t>edition</w:t>
      </w:r>
      <w:proofErr w:type="spellEnd"/>
      <w:r w:rsidRPr="008D4DFE">
        <w:rPr>
          <w:b/>
        </w:rPr>
        <w:t xml:space="preserve">):  </w:t>
      </w:r>
    </w:p>
    <w:p w:rsidR="005914A4" w:rsidRPr="008D4DFE" w:rsidRDefault="005914A4" w:rsidP="005914A4">
      <w:pPr>
        <w:tabs>
          <w:tab w:val="left" w:pos="709"/>
        </w:tabs>
        <w:ind w:left="720"/>
        <w:jc w:val="both"/>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pBdr>
          <w:top w:val="single" w:sz="4" w:space="1" w:color="auto"/>
          <w:left w:val="single" w:sz="4" w:space="3" w:color="auto"/>
          <w:bottom w:val="single" w:sz="4" w:space="1" w:color="auto"/>
          <w:right w:val="single" w:sz="4" w:space="4" w:color="auto"/>
        </w:pBdr>
        <w:ind w:left="284"/>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numPr>
          <w:ilvl w:val="0"/>
          <w:numId w:val="1"/>
        </w:numPr>
        <w:tabs>
          <w:tab w:val="left" w:pos="851"/>
        </w:tabs>
        <w:rPr>
          <w:b/>
        </w:rPr>
      </w:pPr>
      <w:proofErr w:type="spellStart"/>
      <w:r w:rsidRPr="008D4DFE">
        <w:rPr>
          <w:b/>
        </w:rPr>
        <w:t>Final</w:t>
      </w:r>
      <w:proofErr w:type="spellEnd"/>
      <w:r w:rsidRPr="008D4DFE">
        <w:rPr>
          <w:b/>
        </w:rPr>
        <w:t xml:space="preserve"> </w:t>
      </w:r>
      <w:proofErr w:type="spellStart"/>
      <w:r w:rsidRPr="008D4DFE">
        <w:rPr>
          <w:b/>
        </w:rPr>
        <w:t>opinion</w:t>
      </w:r>
      <w:proofErr w:type="spellEnd"/>
      <w:r w:rsidRPr="008D4DFE">
        <w:rPr>
          <w:b/>
        </w:rPr>
        <w:t xml:space="preserve"> on </w:t>
      </w:r>
      <w:proofErr w:type="spellStart"/>
      <w:r w:rsidRPr="008D4DFE">
        <w:rPr>
          <w:b/>
        </w:rPr>
        <w:t>the</w:t>
      </w:r>
      <w:proofErr w:type="spellEnd"/>
      <w:r w:rsidRPr="008D4DFE">
        <w:rPr>
          <w:b/>
        </w:rPr>
        <w:t xml:space="preserve"> </w:t>
      </w:r>
      <w:proofErr w:type="spellStart"/>
      <w:r w:rsidRPr="008D4DFE">
        <w:rPr>
          <w:b/>
        </w:rPr>
        <w:t>publication</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recommendation</w:t>
      </w:r>
      <w:proofErr w:type="spellEnd"/>
      <w:r w:rsidRPr="008D4DFE">
        <w:rPr>
          <w:b/>
        </w:rPr>
        <w:t xml:space="preserve"> to </w:t>
      </w:r>
      <w:proofErr w:type="spellStart"/>
      <w:r w:rsidRPr="008D4DFE">
        <w:rPr>
          <w:b/>
        </w:rPr>
        <w:t>the</w:t>
      </w:r>
      <w:proofErr w:type="spellEnd"/>
      <w:r w:rsidRPr="008D4DFE">
        <w:rPr>
          <w:b/>
        </w:rPr>
        <w:t xml:space="preserve"> </w:t>
      </w:r>
      <w:proofErr w:type="spellStart"/>
      <w:r w:rsidRPr="008D4DFE">
        <w:rPr>
          <w:b/>
        </w:rPr>
        <w:t>Editorial</w:t>
      </w:r>
      <w:proofErr w:type="spellEnd"/>
      <w:r w:rsidRPr="008D4DFE">
        <w:rPr>
          <w:b/>
        </w:rPr>
        <w:t xml:space="preserve"> </w:t>
      </w:r>
      <w:proofErr w:type="spellStart"/>
      <w:r w:rsidRPr="008D4DFE">
        <w:rPr>
          <w:b/>
        </w:rPr>
        <w:t>and</w:t>
      </w:r>
      <w:proofErr w:type="spellEnd"/>
      <w:r w:rsidRPr="008D4DFE">
        <w:rPr>
          <w:b/>
        </w:rPr>
        <w:t xml:space="preserve"> </w:t>
      </w:r>
      <w:proofErr w:type="spellStart"/>
      <w:r w:rsidRPr="008D4DFE">
        <w:rPr>
          <w:b/>
        </w:rPr>
        <w:t>Publishing</w:t>
      </w:r>
      <w:proofErr w:type="spellEnd"/>
      <w:r w:rsidRPr="008D4DFE">
        <w:rPr>
          <w:b/>
        </w:rPr>
        <w:t xml:space="preserve"> </w:t>
      </w:r>
      <w:proofErr w:type="spellStart"/>
      <w:r w:rsidRPr="008D4DFE">
        <w:rPr>
          <w:b/>
        </w:rPr>
        <w:t>Board</w:t>
      </w:r>
      <w:proofErr w:type="spellEnd"/>
      <w:r w:rsidRPr="008D4DFE">
        <w:rPr>
          <w:b/>
        </w:rPr>
        <w:t>:</w:t>
      </w:r>
    </w:p>
    <w:p w:rsidR="005914A4" w:rsidRPr="008D4DFE" w:rsidRDefault="005914A4" w:rsidP="005914A4">
      <w:pPr>
        <w:tabs>
          <w:tab w:val="left" w:pos="999"/>
        </w:tabs>
        <w:rPr>
          <w:b/>
        </w:rPr>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pBdr>
          <w:top w:val="single" w:sz="4" w:space="1" w:color="auto"/>
          <w:left w:val="single" w:sz="4" w:space="3" w:color="auto"/>
          <w:bottom w:val="single" w:sz="4" w:space="1" w:color="auto"/>
          <w:right w:val="single" w:sz="4" w:space="4" w:color="auto"/>
        </w:pBdr>
        <w:ind w:left="360"/>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jc w:val="center"/>
        <w:rPr>
          <w:b/>
        </w:rPr>
      </w:pPr>
      <w:r w:rsidRPr="008D4DFE">
        <w:rPr>
          <w:b/>
        </w:rPr>
        <w:tab/>
      </w:r>
      <w:r w:rsidRPr="008D4DFE">
        <w:rPr>
          <w:b/>
        </w:rPr>
        <w:tab/>
      </w:r>
      <w:r w:rsidRPr="008D4DFE">
        <w:rPr>
          <w:b/>
        </w:rPr>
        <w:tab/>
      </w:r>
      <w:r w:rsidRPr="008D4DFE">
        <w:rPr>
          <w:b/>
        </w:rPr>
        <w:tab/>
      </w:r>
      <w:r w:rsidRPr="008D4DFE">
        <w:rPr>
          <w:b/>
        </w:rPr>
        <w:tab/>
      </w:r>
      <w:r w:rsidRPr="008D4DFE">
        <w:rPr>
          <w:b/>
        </w:rPr>
        <w:tab/>
      </w:r>
      <w:r w:rsidRPr="008D4DFE">
        <w:rPr>
          <w:b/>
        </w:rPr>
        <w:tab/>
      </w:r>
      <w:r w:rsidRPr="008D4DFE">
        <w:rPr>
          <w:b/>
        </w:rPr>
        <w:tab/>
      </w:r>
      <w:r w:rsidRPr="008D4DFE">
        <w:rPr>
          <w:b/>
        </w:rPr>
        <w:tab/>
      </w:r>
      <w:r w:rsidRPr="008D4DFE">
        <w:rPr>
          <w:b/>
        </w:rPr>
        <w:tab/>
        <w:t>Signature:</w:t>
      </w:r>
    </w:p>
    <w:p w:rsidR="005914A4" w:rsidRPr="008D4DFE" w:rsidRDefault="005914A4" w:rsidP="005914A4">
      <w:pPr>
        <w:tabs>
          <w:tab w:val="left" w:pos="999"/>
        </w:tabs>
        <w:jc w:val="right"/>
        <w:rPr>
          <w:b/>
        </w:rPr>
      </w:pPr>
    </w:p>
    <w:p w:rsidR="005914A4" w:rsidRPr="008D4DFE" w:rsidRDefault="005914A4" w:rsidP="005914A4">
      <w:pPr>
        <w:tabs>
          <w:tab w:val="left" w:pos="999"/>
        </w:tabs>
        <w:rPr>
          <w:b/>
        </w:rPr>
      </w:pPr>
    </w:p>
    <w:p w:rsidR="005914A4" w:rsidRPr="008D4DFE" w:rsidRDefault="005914A4" w:rsidP="005914A4">
      <w:pPr>
        <w:tabs>
          <w:tab w:val="left" w:pos="999"/>
        </w:tabs>
        <w:jc w:val="right"/>
        <w:rPr>
          <w:b/>
        </w:rPr>
      </w:pPr>
      <w:r w:rsidRPr="008D4DFE">
        <w:rPr>
          <w:b/>
        </w:rPr>
        <w:t xml:space="preserve"> ________________</w:t>
      </w: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rPr>
          <w:b/>
        </w:rPr>
      </w:pPr>
    </w:p>
    <w:p w:rsidR="005914A4" w:rsidRPr="008D4DFE" w:rsidRDefault="005914A4" w:rsidP="005914A4">
      <w:pPr>
        <w:tabs>
          <w:tab w:val="left" w:pos="999"/>
        </w:tabs>
        <w:rPr>
          <w:b/>
        </w:rPr>
      </w:pPr>
      <w:proofErr w:type="spellStart"/>
      <w:r w:rsidRPr="008D4DFE">
        <w:rPr>
          <w:b/>
        </w:rPr>
        <w:t>Remarks</w:t>
      </w:r>
      <w:proofErr w:type="spellEnd"/>
      <w:r w:rsidRPr="008D4DFE">
        <w:rPr>
          <w:b/>
        </w:rPr>
        <w:t>:</w:t>
      </w:r>
    </w:p>
    <w:p w:rsidR="005914A4" w:rsidRPr="008D4DFE" w:rsidRDefault="005914A4" w:rsidP="005914A4">
      <w:pPr>
        <w:tabs>
          <w:tab w:val="left" w:pos="999"/>
        </w:tabs>
        <w:rPr>
          <w:b/>
        </w:rPr>
      </w:pPr>
    </w:p>
    <w:p w:rsidR="005914A4" w:rsidRPr="008D4DFE" w:rsidRDefault="005914A4" w:rsidP="005914A4">
      <w:pPr>
        <w:tabs>
          <w:tab w:val="left" w:pos="999"/>
        </w:tabs>
        <w:rPr>
          <w:b/>
          <w:sz w:val="22"/>
        </w:rPr>
      </w:pPr>
      <w:bookmarkStart w:id="0" w:name="_GoBack"/>
    </w:p>
    <w:p w:rsidR="00141D53" w:rsidRPr="008D4DFE" w:rsidRDefault="005914A4" w:rsidP="005914A4">
      <w:pPr>
        <w:numPr>
          <w:ilvl w:val="0"/>
          <w:numId w:val="2"/>
        </w:numPr>
        <w:tabs>
          <w:tab w:val="left" w:pos="709"/>
        </w:tabs>
        <w:jc w:val="both"/>
        <w:rPr>
          <w:sz w:val="22"/>
        </w:rPr>
      </w:pPr>
      <w:r w:rsidRPr="008D4DFE">
        <w:rPr>
          <w:sz w:val="22"/>
          <w:lang w:val="en-US"/>
        </w:rPr>
        <w:t>The review must contain all the listed elements (except for elements 10, 11 and 13 for some types of publications). In order for the review to be credible, information must be accurate and confidential, and evaluations supported by arguments and citations. Incomplete, unprofessional or unclear reviews will not be taken into consideration.</w:t>
      </w:r>
      <w:bookmarkEnd w:id="0"/>
    </w:p>
    <w:sectPr w:rsidR="00141D53" w:rsidRPr="008D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406"/>
    <w:multiLevelType w:val="hybridMultilevel"/>
    <w:tmpl w:val="A9628F9E"/>
    <w:lvl w:ilvl="0" w:tplc="92FAE996">
      <w:start w:val="1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D227BA"/>
    <w:multiLevelType w:val="hybridMultilevel"/>
    <w:tmpl w:val="99DE559E"/>
    <w:lvl w:ilvl="0" w:tplc="25C680F2">
      <w:start w:val="1"/>
      <w:numFmt w:val="decimal"/>
      <w:lvlText w:val="%1)"/>
      <w:lvlJc w:val="left"/>
      <w:pPr>
        <w:ind w:left="720" w:hanging="360"/>
      </w:pPr>
      <w:rPr>
        <w:rFonts w:hint="default"/>
        <w:b/>
      </w:rPr>
    </w:lvl>
    <w:lvl w:ilvl="1" w:tplc="041A0019">
      <w:start w:val="1"/>
      <w:numFmt w:val="lowerLetter"/>
      <w:lvlText w:val="%2."/>
      <w:lvlJc w:val="left"/>
      <w:pPr>
        <w:ind w:left="1353" w:hanging="360"/>
      </w:pPr>
    </w:lvl>
    <w:lvl w:ilvl="2" w:tplc="041A0003">
      <w:start w:val="1"/>
      <w:numFmt w:val="bullet"/>
      <w:lvlText w:val="o"/>
      <w:lvlJc w:val="left"/>
      <w:pPr>
        <w:ind w:left="2160" w:hanging="180"/>
      </w:pPr>
      <w:rPr>
        <w:rFonts w:ascii="Courier New" w:hAnsi="Courier New" w:cs="Courier New"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4"/>
    <w:rsid w:val="00461663"/>
    <w:rsid w:val="005914A4"/>
    <w:rsid w:val="0078133F"/>
    <w:rsid w:val="007D033C"/>
    <w:rsid w:val="008D4DFE"/>
    <w:rsid w:val="009C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C3A2-0B5A-4A4D-AB54-C52DC9A1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A4"/>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5914A4"/>
    <w:pPr>
      <w:keepNext/>
      <w:spacing w:line="360" w:lineRule="auto"/>
      <w:ind w:right="-143"/>
      <w:jc w:val="center"/>
      <w:outlineLvl w:val="1"/>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14A4"/>
    <w:rPr>
      <w:rFonts w:ascii="Times New Roman" w:eastAsia="Times New Roman" w:hAnsi="Times New Roman" w:cs="Times New Roman"/>
      <w:sz w:val="24"/>
      <w:szCs w:val="20"/>
      <w:lang w:val="hr-HR"/>
    </w:rPr>
  </w:style>
  <w:style w:type="paragraph" w:styleId="ListParagraph">
    <w:name w:val="List Paragraph"/>
    <w:basedOn w:val="Normal"/>
    <w:uiPriority w:val="34"/>
    <w:qFormat/>
    <w:rsid w:val="005914A4"/>
    <w:pPr>
      <w:spacing w:after="160" w:line="259"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mivanovi1@unizd.hr</dc:creator>
  <cp:keywords/>
  <dc:description/>
  <cp:lastModifiedBy>mivanovi1@unizd.hr</cp:lastModifiedBy>
  <cp:revision>7</cp:revision>
  <dcterms:created xsi:type="dcterms:W3CDTF">2021-03-02T09:52:00Z</dcterms:created>
  <dcterms:modified xsi:type="dcterms:W3CDTF">2021-03-03T08:54:00Z</dcterms:modified>
</cp:coreProperties>
</file>